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09A" w:rsidRPr="008A73DE" w:rsidRDefault="004F109A" w:rsidP="004F109A">
      <w:pPr>
        <w:pStyle w:val="a3"/>
        <w:rPr>
          <w:b w:val="0"/>
          <w:sz w:val="24"/>
          <w:szCs w:val="24"/>
          <w:lang w:val="kk-KZ"/>
        </w:rPr>
      </w:pPr>
      <w:r w:rsidRPr="00C31F11">
        <w:rPr>
          <w:b w:val="0"/>
          <w:sz w:val="24"/>
          <w:szCs w:val="24"/>
          <w:lang w:val="kk-KZ"/>
        </w:rPr>
        <w:t>ТАҚЫРЫП</w:t>
      </w:r>
      <w:r w:rsidRPr="008A73DE">
        <w:rPr>
          <w:b w:val="0"/>
          <w:sz w:val="24"/>
          <w:szCs w:val="24"/>
          <w:lang w:val="kk-KZ"/>
        </w:rPr>
        <w:t xml:space="preserve"> 1 </w:t>
      </w:r>
      <w:r w:rsidRPr="00C31F11">
        <w:rPr>
          <w:b w:val="0"/>
          <w:sz w:val="24"/>
          <w:szCs w:val="24"/>
          <w:lang w:val="kk-KZ"/>
        </w:rPr>
        <w:t>ШЫҒЫНДАРДЫ БАСҚАРУҒА КІРІСПЕ</w:t>
      </w:r>
    </w:p>
    <w:p w:rsidR="004F109A" w:rsidRPr="008A73DE" w:rsidRDefault="004F109A" w:rsidP="004F109A">
      <w:pPr>
        <w:ind w:firstLine="570"/>
        <w:jc w:val="center"/>
        <w:rPr>
          <w:b/>
          <w:lang w:val="kk-KZ"/>
        </w:rPr>
      </w:pPr>
    </w:p>
    <w:p w:rsidR="004F109A" w:rsidRPr="00C31F11" w:rsidRDefault="004F109A" w:rsidP="004F109A">
      <w:pPr>
        <w:ind w:firstLine="570"/>
        <w:jc w:val="both"/>
        <w:rPr>
          <w:lang w:val="kk-KZ"/>
        </w:rPr>
      </w:pPr>
      <w:r w:rsidRPr="008A73DE">
        <w:rPr>
          <w:lang w:val="kk-KZ"/>
        </w:rPr>
        <w:t>Шы</w:t>
      </w:r>
      <w:r w:rsidRPr="00C31F11">
        <w:rPr>
          <w:lang w:val="kk-KZ"/>
        </w:rPr>
        <w:t xml:space="preserve">ғындарды басқару – бұл шешімдер қабылдауға арналған ақпараттар. </w:t>
      </w:r>
    </w:p>
    <w:p w:rsidR="004F109A" w:rsidRPr="00C31F11" w:rsidRDefault="004F109A" w:rsidP="004F109A">
      <w:pPr>
        <w:pStyle w:val="3"/>
        <w:ind w:firstLine="570"/>
        <w:rPr>
          <w:szCs w:val="24"/>
          <w:lang w:val="kk-KZ"/>
        </w:rPr>
      </w:pPr>
      <w:r w:rsidRPr="00C31F11">
        <w:rPr>
          <w:szCs w:val="24"/>
          <w:lang w:val="kk-KZ"/>
        </w:rPr>
        <w:t xml:space="preserve">Шығындар өндіріс пайдасының есептемесіне қатысатындықтан, тиімді шығын басқару жүйесі, яғни шығындарды жоспарлау және талдаудың тиімді жүйесі қажет. </w:t>
      </w:r>
    </w:p>
    <w:p w:rsidR="004F109A" w:rsidRPr="00C31F11" w:rsidRDefault="004F109A" w:rsidP="004F109A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Талданатын кәсіпорын шығындарын басқару пәні – өндірістің техникалық жағымен, ұжымның әлеуметтік дамуымен және ағымдағы даму кезеңіндегі мемлекеттің экономикалық саясатымен өзара байланыста қарастырылатын кәсіпорынның өндірістік- шаруашылық қызметі. </w:t>
      </w:r>
    </w:p>
    <w:p w:rsidR="004F109A" w:rsidRPr="00C31F11" w:rsidRDefault="004F109A" w:rsidP="004F109A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 «Шығындарды басқару» пәнінің мақсаты – төмендету қорын анықтау және бағалау, шығын бойынша  ағымдағы және перспективті басқару шешімдерінің негізділігін арттыру.</w:t>
      </w:r>
    </w:p>
    <w:p w:rsidR="004F109A" w:rsidRPr="00C31F11" w:rsidRDefault="004F109A" w:rsidP="004F109A">
      <w:pPr>
        <w:tabs>
          <w:tab w:val="left" w:pos="72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Шығындарды басқару пәнінің мазмұны көбінесе әр түрлі өндіріс саласындағы өнімнің өзіндік құнын жоспарлау ерекшеліктерімен анықталады:</w:t>
      </w:r>
    </w:p>
    <w:p w:rsidR="004F109A" w:rsidRPr="00C31F11" w:rsidRDefault="004F109A" w:rsidP="004F109A">
      <w:pPr>
        <w:numPr>
          <w:ilvl w:val="0"/>
          <w:numId w:val="6"/>
        </w:numPr>
        <w:tabs>
          <w:tab w:val="clear" w:pos="1080"/>
          <w:tab w:val="left" w:pos="851"/>
        </w:tabs>
        <w:ind w:left="0" w:firstLine="570"/>
        <w:jc w:val="both"/>
        <w:rPr>
          <w:lang w:val="kk-KZ"/>
        </w:rPr>
      </w:pPr>
      <w:r w:rsidRPr="00C31F11">
        <w:rPr>
          <w:lang w:val="kk-KZ"/>
        </w:rPr>
        <w:t>өндірістік және өндірістік емес шығындар, материалдық және еңбек шығындары есебін есепке алу және оның ерекшеліктері;</w:t>
      </w:r>
    </w:p>
    <w:p w:rsidR="004F109A" w:rsidRPr="00C31F11" w:rsidRDefault="004F109A" w:rsidP="004F109A">
      <w:pPr>
        <w:numPr>
          <w:ilvl w:val="0"/>
          <w:numId w:val="6"/>
        </w:numPr>
        <w:tabs>
          <w:tab w:val="clear" w:pos="1080"/>
          <w:tab w:val="left" w:pos="851"/>
        </w:tabs>
        <w:ind w:left="0" w:firstLine="570"/>
        <w:jc w:val="both"/>
        <w:rPr>
          <w:lang w:val="kk-KZ"/>
        </w:rPr>
      </w:pPr>
      <w:r w:rsidRPr="00C31F11">
        <w:rPr>
          <w:lang w:val="kk-KZ"/>
        </w:rPr>
        <w:t>процестік өзіндік құнды  металлургиялық, машина жасау және өзге де кәсіпорындарды жоспарлауда, талдау шешімдерінде және басқарушылық шешімдер қабылдауда қолдану;</w:t>
      </w:r>
    </w:p>
    <w:p w:rsidR="004F109A" w:rsidRPr="00C31F11" w:rsidRDefault="004F109A" w:rsidP="004F109A">
      <w:pPr>
        <w:numPr>
          <w:ilvl w:val="0"/>
          <w:numId w:val="6"/>
        </w:numPr>
        <w:tabs>
          <w:tab w:val="clear" w:pos="1080"/>
          <w:tab w:val="left" w:pos="851"/>
        </w:tabs>
        <w:ind w:left="0" w:firstLine="570"/>
        <w:jc w:val="both"/>
        <w:rPr>
          <w:lang w:val="kk-KZ"/>
        </w:rPr>
      </w:pPr>
      <w:r w:rsidRPr="00C31F11">
        <w:rPr>
          <w:lang w:val="kk-KZ"/>
        </w:rPr>
        <w:t>тау, химиялық, ұн өнеркәсібі және де басқа кәсіпорындардың өзіндік құнын жоспарлау және талдау;</w:t>
      </w:r>
    </w:p>
    <w:p w:rsidR="004F109A" w:rsidRPr="00C31F11" w:rsidRDefault="004F109A" w:rsidP="004F109A">
      <w:pPr>
        <w:numPr>
          <w:ilvl w:val="0"/>
          <w:numId w:val="6"/>
        </w:numPr>
        <w:tabs>
          <w:tab w:val="clear" w:pos="1080"/>
          <w:tab w:val="left" w:pos="851"/>
        </w:tabs>
        <w:ind w:left="0" w:firstLine="570"/>
        <w:jc w:val="both"/>
        <w:rPr>
          <w:lang w:val="kk-KZ"/>
        </w:rPr>
      </w:pPr>
      <w:r w:rsidRPr="00C31F11">
        <w:rPr>
          <w:lang w:val="kk-KZ"/>
        </w:rPr>
        <w:t>кәсіпорын қызметін жүзеге асыруда күтілетін шығын болжамы;</w:t>
      </w:r>
    </w:p>
    <w:p w:rsidR="004F109A" w:rsidRPr="00C31F11" w:rsidRDefault="004F109A" w:rsidP="004F109A">
      <w:pPr>
        <w:numPr>
          <w:ilvl w:val="0"/>
          <w:numId w:val="6"/>
        </w:numPr>
        <w:tabs>
          <w:tab w:val="clear" w:pos="1080"/>
          <w:tab w:val="left" w:pos="851"/>
        </w:tabs>
        <w:ind w:left="0" w:firstLine="570"/>
        <w:jc w:val="both"/>
        <w:rPr>
          <w:lang w:val="kk-KZ"/>
        </w:rPr>
      </w:pPr>
      <w:r w:rsidRPr="00C31F11">
        <w:rPr>
          <w:lang w:val="kk-KZ"/>
        </w:rPr>
        <w:t>басқарушылық шешім қабылдау үшін шығындарды талдау және болжау әдістерін қолдана білу.</w:t>
      </w:r>
    </w:p>
    <w:p w:rsidR="004F109A" w:rsidRPr="00C31F11" w:rsidRDefault="004F109A" w:rsidP="004F109A">
      <w:pPr>
        <w:tabs>
          <w:tab w:val="left" w:pos="851"/>
        </w:tabs>
        <w:ind w:left="570"/>
        <w:jc w:val="both"/>
        <w:rPr>
          <w:lang w:val="kk-KZ"/>
        </w:rPr>
      </w:pPr>
      <w:r w:rsidRPr="00C31F11">
        <w:rPr>
          <w:lang w:val="kk-KZ"/>
        </w:rPr>
        <w:t>Шығындарды басқарудың қызметтері: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tabs>
          <w:tab w:val="left" w:pos="851"/>
        </w:tabs>
        <w:jc w:val="both"/>
        <w:rPr>
          <w:lang w:val="kk-KZ"/>
        </w:rPr>
      </w:pPr>
      <w:r w:rsidRPr="00C31F11">
        <w:rPr>
          <w:lang w:val="kk-KZ"/>
        </w:rPr>
        <w:t>Жоспарлау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tabs>
          <w:tab w:val="left" w:pos="851"/>
        </w:tabs>
        <w:jc w:val="both"/>
        <w:rPr>
          <w:lang w:val="kk-KZ"/>
        </w:rPr>
      </w:pPr>
      <w:r w:rsidRPr="00C31F11">
        <w:rPr>
          <w:lang w:val="kk-KZ"/>
        </w:rPr>
        <w:t>Бақылау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tabs>
          <w:tab w:val="left" w:pos="851"/>
        </w:tabs>
        <w:jc w:val="both"/>
        <w:rPr>
          <w:lang w:val="kk-KZ"/>
        </w:rPr>
      </w:pPr>
      <w:r w:rsidRPr="00C31F11">
        <w:rPr>
          <w:lang w:val="kk-KZ"/>
        </w:rPr>
        <w:t>Шешім қабылдау.</w:t>
      </w:r>
    </w:p>
    <w:p w:rsidR="004F109A" w:rsidRPr="00C31F11" w:rsidRDefault="004F109A" w:rsidP="004F109A">
      <w:pPr>
        <w:pStyle w:val="a5"/>
        <w:ind w:left="0" w:firstLine="567"/>
        <w:jc w:val="both"/>
        <w:rPr>
          <w:lang w:val="kk-KZ"/>
        </w:rPr>
      </w:pPr>
      <w:r w:rsidRPr="00C31F11">
        <w:rPr>
          <w:lang w:val="kk-KZ"/>
        </w:rPr>
        <w:t>Басқарушылық шешімдер қабылдау кезеңдері: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jc w:val="both"/>
        <w:rPr>
          <w:lang w:val="kk-KZ"/>
        </w:rPr>
      </w:pPr>
      <w:r w:rsidRPr="00C31F11">
        <w:rPr>
          <w:lang w:val="kk-KZ"/>
        </w:rPr>
        <w:t>Мақсаттарды белгілеу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jc w:val="both"/>
        <w:rPr>
          <w:lang w:val="kk-KZ"/>
        </w:rPr>
      </w:pPr>
      <w:r w:rsidRPr="00C31F11">
        <w:rPr>
          <w:lang w:val="kk-KZ"/>
        </w:rPr>
        <w:t>Әрекеттің баламалы нұсқалары туралы мәліметтер жинау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jc w:val="both"/>
        <w:rPr>
          <w:lang w:val="kk-KZ"/>
        </w:rPr>
      </w:pPr>
      <w:r w:rsidRPr="00C31F11">
        <w:rPr>
          <w:lang w:val="kk-KZ"/>
        </w:rPr>
        <w:t>Әрекеттің тиімді бағытын таңдау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jc w:val="both"/>
        <w:rPr>
          <w:lang w:val="kk-KZ"/>
        </w:rPr>
      </w:pPr>
      <w:r w:rsidRPr="00C31F11">
        <w:rPr>
          <w:lang w:val="kk-KZ"/>
        </w:rPr>
        <w:t>Әрекеттің тиімді бағыты бойынша жоспар есептеу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jc w:val="both"/>
        <w:rPr>
          <w:lang w:val="kk-KZ"/>
        </w:rPr>
      </w:pPr>
      <w:r w:rsidRPr="00C31F11">
        <w:rPr>
          <w:lang w:val="kk-KZ"/>
        </w:rPr>
        <w:t>Әрекет жоспарын іске енгізу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jc w:val="both"/>
        <w:rPr>
          <w:lang w:val="kk-KZ"/>
        </w:rPr>
      </w:pPr>
      <w:r w:rsidRPr="00C31F11">
        <w:rPr>
          <w:lang w:val="kk-KZ"/>
        </w:rPr>
        <w:t>Нақты нәтижелерді бақлау (мониторинг)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jc w:val="both"/>
        <w:rPr>
          <w:lang w:val="kk-KZ"/>
        </w:rPr>
      </w:pPr>
      <w:r w:rsidRPr="00C31F11">
        <w:rPr>
          <w:lang w:val="kk-KZ"/>
        </w:rPr>
        <w:t>Әрекеттер жоспарын түзету</w:t>
      </w:r>
    </w:p>
    <w:p w:rsidR="004F109A" w:rsidRPr="00C31F11" w:rsidRDefault="004F109A" w:rsidP="004F109A">
      <w:pPr>
        <w:tabs>
          <w:tab w:val="left" w:pos="851"/>
        </w:tabs>
        <w:jc w:val="center"/>
        <w:rPr>
          <w:lang w:val="kk-KZ"/>
        </w:rPr>
      </w:pPr>
    </w:p>
    <w:p w:rsidR="004F109A" w:rsidRPr="00C31F11" w:rsidRDefault="004F109A" w:rsidP="004F109A">
      <w:pPr>
        <w:tabs>
          <w:tab w:val="left" w:pos="851"/>
        </w:tabs>
        <w:jc w:val="center"/>
        <w:rPr>
          <w:lang w:val="kk-KZ"/>
        </w:rPr>
      </w:pPr>
      <w:r w:rsidRPr="00C31F11">
        <w:rPr>
          <w:lang w:val="kk-KZ"/>
        </w:rPr>
        <w:t>Жауапкершіліктер орталығы</w:t>
      </w:r>
    </w:p>
    <w:p w:rsidR="004F109A" w:rsidRPr="00C31F11" w:rsidRDefault="004F109A" w:rsidP="004F109A">
      <w:pPr>
        <w:ind w:firstLine="567"/>
        <w:rPr>
          <w:lang w:val="kk-KZ"/>
        </w:rPr>
      </w:pPr>
    </w:p>
    <w:p w:rsidR="004F109A" w:rsidRPr="00C31F11" w:rsidRDefault="004F109A" w:rsidP="004F109A">
      <w:pPr>
        <w:ind w:firstLine="567"/>
        <w:rPr>
          <w:lang w:val="kk-KZ"/>
        </w:rPr>
      </w:pPr>
      <w:r w:rsidRPr="00C31F11">
        <w:rPr>
          <w:lang w:val="kk-KZ"/>
        </w:rPr>
        <w:t>Келесідей жауапкергіліктер типтері қарастырылады: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tabs>
          <w:tab w:val="left" w:pos="-2835"/>
        </w:tabs>
        <w:ind w:left="0" w:firstLine="570"/>
        <w:rPr>
          <w:lang w:val="kk-KZ"/>
        </w:rPr>
      </w:pPr>
      <w:r w:rsidRPr="00C31F11">
        <w:rPr>
          <w:lang w:val="kk-KZ"/>
        </w:rPr>
        <w:t>Шығындар орталығы – шығындарға жауап береді (мысалы цехтар табысқа жауап бере алмайды, олар тек цех шығындарына ғана жауап береді)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tabs>
          <w:tab w:val="left" w:pos="-2835"/>
        </w:tabs>
        <w:ind w:left="0" w:firstLine="570"/>
        <w:rPr>
          <w:lang w:val="kk-KZ"/>
        </w:rPr>
      </w:pPr>
      <w:r w:rsidRPr="00C31F11">
        <w:rPr>
          <w:lang w:val="kk-KZ"/>
        </w:rPr>
        <w:t>Табыстар орталығы – табыстарға жауар береді (коммерциялық бөлім, өткізу бөлімі, сату бойынша менеджер)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tabs>
          <w:tab w:val="left" w:pos="-2835"/>
        </w:tabs>
        <w:ind w:left="0" w:firstLine="570"/>
        <w:rPr>
          <w:lang w:val="kk-KZ"/>
        </w:rPr>
      </w:pPr>
      <w:r w:rsidRPr="00C31F11">
        <w:rPr>
          <w:lang w:val="kk-KZ"/>
        </w:rPr>
        <w:t>Пайда орталығы – пайдаға жауап береді (жоғарғы топ менеджерлері)</w:t>
      </w:r>
    </w:p>
    <w:p w:rsidR="004F109A" w:rsidRPr="00C31F11" w:rsidRDefault="004F109A" w:rsidP="004F109A">
      <w:pPr>
        <w:pStyle w:val="a5"/>
        <w:numPr>
          <w:ilvl w:val="0"/>
          <w:numId w:val="7"/>
        </w:numPr>
        <w:tabs>
          <w:tab w:val="left" w:pos="-2835"/>
        </w:tabs>
        <w:ind w:left="0" w:firstLine="570"/>
        <w:rPr>
          <w:lang w:val="kk-KZ"/>
        </w:rPr>
      </w:pPr>
      <w:r w:rsidRPr="00C31F11">
        <w:rPr>
          <w:lang w:val="kk-KZ"/>
        </w:rPr>
        <w:t>Инвестиция орталығы – инвестицияларға жауап береді (жоғарғы топ менеджерлері немесе инвестиция бөлімі немесе күрделі құрылыс бөлімі)</w:t>
      </w:r>
    </w:p>
    <w:p w:rsidR="004F109A" w:rsidRPr="00C31F11" w:rsidRDefault="004F109A" w:rsidP="004F109A">
      <w:pPr>
        <w:tabs>
          <w:tab w:val="left" w:pos="4140"/>
        </w:tabs>
        <w:ind w:firstLine="570"/>
        <w:jc w:val="center"/>
        <w:rPr>
          <w:b/>
          <w:lang w:val="kk-KZ"/>
        </w:rPr>
      </w:pPr>
    </w:p>
    <w:p w:rsidR="004F109A" w:rsidRPr="00C31F11" w:rsidRDefault="004F109A" w:rsidP="004F109A">
      <w:pPr>
        <w:rPr>
          <w:b/>
          <w:lang w:val="kk-KZ"/>
        </w:rPr>
      </w:pPr>
      <w:r w:rsidRPr="00C31F11">
        <w:rPr>
          <w:b/>
          <w:lang w:val="kk-KZ"/>
        </w:rPr>
        <w:br w:type="page"/>
      </w:r>
    </w:p>
    <w:p w:rsidR="004F109A" w:rsidRPr="008A73DE" w:rsidRDefault="004F109A" w:rsidP="004F109A">
      <w:pPr>
        <w:tabs>
          <w:tab w:val="left" w:pos="4140"/>
        </w:tabs>
        <w:ind w:firstLine="570"/>
        <w:jc w:val="center"/>
        <w:rPr>
          <w:b/>
          <w:lang w:val="kk-KZ"/>
        </w:rPr>
      </w:pPr>
      <w:r w:rsidRPr="008A73DE">
        <w:rPr>
          <w:b/>
          <w:lang w:val="kk-KZ"/>
        </w:rPr>
        <w:lastRenderedPageBreak/>
        <w:t>1.1 Шығындар және шығындарды жіктеу</w:t>
      </w:r>
    </w:p>
    <w:p w:rsidR="004F109A" w:rsidRPr="005F2096" w:rsidRDefault="004F109A" w:rsidP="004F109A">
      <w:pPr>
        <w:tabs>
          <w:tab w:val="left" w:pos="4140"/>
        </w:tabs>
        <w:ind w:firstLine="570"/>
        <w:jc w:val="center"/>
        <w:rPr>
          <w:b/>
          <w:lang w:val="kk-KZ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162560</wp:posOffset>
                </wp:positionV>
                <wp:extent cx="5943600" cy="2459990"/>
                <wp:effectExtent l="13335" t="10160" r="5715" b="635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2459990"/>
                          <a:chOff x="2272" y="8741"/>
                          <a:chExt cx="9360" cy="3874"/>
                        </a:xfrm>
                      </wpg:grpSpPr>
                      <wps:wsp>
                        <wps:cNvPr id="2" name="Text Box 3" descr="Подпись: Входящие (покупка ТМЗ + Активы)"/>
                        <wps:cNvSpPr txBox="1">
                          <a:spLocks noChangeArrowheads="1"/>
                        </wps:cNvSpPr>
                        <wps:spPr bwMode="auto">
                          <a:xfrm>
                            <a:off x="2272" y="8779"/>
                            <a:ext cx="2160" cy="14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Default="004F109A" w:rsidP="004F109A">
                              <w:r>
                                <w:rPr>
                                  <w:lang w:val="kk-KZ"/>
                                </w:rPr>
                                <w:t xml:space="preserve">Кіретін </w:t>
                              </w:r>
                              <w:r>
                                <w:rPr>
                                  <w:color w:val="FF0000"/>
                                </w:rPr>
                                <w:t>(</w:t>
                              </w:r>
                              <w:r>
                                <w:rPr>
                                  <w:color w:val="FF0000"/>
                                  <w:lang w:val="kk-KZ"/>
                                </w:rPr>
                                <w:t>ТМЗ сатып алу,</w:t>
                              </w:r>
                              <w:r>
                                <w:rPr>
                                  <w:color w:val="FF0000"/>
                                </w:rPr>
                                <w:t>п</w:t>
                              </w:r>
                              <w:r>
                                <w:rPr>
                                  <w:color w:val="FF0000"/>
                                  <w:lang w:val="kk-KZ"/>
                                </w:rPr>
                                <w:t xml:space="preserve"> </w:t>
                              </w:r>
                              <w:r w:rsidRPr="00DE2D14">
                                <w:rPr>
                                  <w:lang w:val="kk-KZ"/>
                                </w:rPr>
                                <w:t>Актив ретінде</w:t>
                              </w:r>
                              <w:r>
                                <w:rPr>
                                  <w:color w:val="FF0000"/>
                                  <w:lang w:val="kk-KZ"/>
                                </w:rPr>
                                <w:t xml:space="preserve"> тіркеледі)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32" y="8741"/>
                            <a:ext cx="2160" cy="1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Default="004F109A" w:rsidP="004F109A">
                              <w:r>
                                <w:rPr>
                                  <w:lang w:val="kk-KZ"/>
                                </w:rPr>
                                <w:t>Жұмсалған</w:t>
                              </w:r>
                              <w:r>
                                <w:t xml:space="preserve"> </w:t>
                              </w:r>
                              <w:r w:rsidRPr="00DE2D14">
                                <w:rPr>
                                  <w:color w:val="FF0000"/>
                                  <w:sz w:val="20"/>
                                  <w:szCs w:val="20"/>
                                </w:rPr>
                                <w:t>(</w:t>
                              </w:r>
                              <w:r w:rsidRPr="00DE2D14">
                                <w:rPr>
                                  <w:color w:val="FF0000"/>
                                  <w:sz w:val="20"/>
                                  <w:szCs w:val="20"/>
                                  <w:lang w:val="kk-KZ"/>
                                </w:rPr>
                                <w:t xml:space="preserve">босатылған негізгі </w:t>
                              </w:r>
                              <w:r w:rsidRPr="00DE2D14">
                                <w:rPr>
                                  <w:color w:val="FF0000"/>
                                  <w:sz w:val="20"/>
                                  <w:szCs w:val="20"/>
                                </w:rPr>
                                <w:t>материал</w:t>
                              </w:r>
                              <w:r w:rsidRPr="00DE2D14">
                                <w:rPr>
                                  <w:color w:val="FF0000"/>
                                  <w:sz w:val="20"/>
                                  <w:szCs w:val="20"/>
                                  <w:lang w:val="kk-KZ"/>
                                </w:rPr>
                                <w:t>дар</w:t>
                              </w:r>
                              <w:r w:rsidRPr="00DE2D14">
                                <w:rPr>
                                  <w:color w:val="FF0000"/>
                                  <w:sz w:val="20"/>
                                  <w:szCs w:val="20"/>
                                </w:rPr>
                                <w:t xml:space="preserve">, </w:t>
                              </w:r>
                              <w:r w:rsidRPr="00DE2D14">
                                <w:rPr>
                                  <w:color w:val="FF0000"/>
                                  <w:sz w:val="20"/>
                                  <w:szCs w:val="20"/>
                                  <w:lang w:val="kk-KZ"/>
                                </w:rPr>
                                <w:t>жұмысшылардың ЖА</w:t>
                              </w:r>
                              <w:r w:rsidRPr="00DE2D14">
                                <w:rPr>
                                  <w:sz w:val="20"/>
                                  <w:szCs w:val="20"/>
                                </w:rPr>
                                <w:t>,</w:t>
                              </w:r>
                              <w:r w:rsidRPr="00DE2D14"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 xml:space="preserve"> ӨҮШ</w:t>
                              </w:r>
                              <w:r w:rsidRPr="00DE2D14">
                                <w:rPr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572" y="8741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Default="004F109A" w:rsidP="004F109A">
                              <w:pPr>
                                <w:ind w:left="-112" w:right="-123"/>
                              </w:pPr>
                              <w:r>
                                <w:rPr>
                                  <w:lang w:val="kk-KZ"/>
                                </w:rPr>
                                <w:t>АӨ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572" y="9669"/>
                            <a:ext cx="2340" cy="4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Default="004F109A" w:rsidP="004F109A">
                              <w:r>
                                <w:rPr>
                                  <w:lang w:val="kk-KZ"/>
                                </w:rPr>
                                <w:t xml:space="preserve">Өзіндік </w:t>
                              </w:r>
                              <w:r>
                                <w:rPr>
                                  <w:lang w:val="kk-KZ"/>
                                </w:rPr>
                                <w:t>құн</w:t>
                              </w:r>
                              <w:r>
                                <w:t xml:space="preserve"> ГОТОВАЯ ПРОДУКЦИЯ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032" y="10636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Default="004F109A" w:rsidP="004F109A">
                              <w:r>
                                <w:t>Запас</w:t>
                              </w:r>
                              <w:r>
                                <w:rPr>
                                  <w:lang w:val="kk-KZ"/>
                                </w:rPr>
                                <w:t>тар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652" y="10636"/>
                            <a:ext cx="198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Default="004F109A" w:rsidP="004F109A">
                              <w:r>
                                <w:rPr>
                                  <w:lang w:val="kk-KZ"/>
                                </w:rPr>
                                <w:t xml:space="preserve">Өткізудің </w:t>
                              </w:r>
                              <w:r>
                                <w:rPr>
                                  <w:lang w:val="kk-KZ"/>
                                </w:rPr>
                                <w:t>өзіндік құны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032" y="11895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Pr="00D845E0" w:rsidRDefault="004F109A" w:rsidP="004F109A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Пайда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892" y="11535"/>
                            <a:ext cx="234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109A" w:rsidRDefault="004F109A" w:rsidP="004F109A">
                              <w:r>
                                <w:rPr>
                                  <w:lang w:val="kk-KZ"/>
                                </w:rPr>
                                <w:t>Кезең шығындары</w:t>
                              </w:r>
                            </w:p>
                            <w:p w:rsidR="004F109A" w:rsidRDefault="004F109A" w:rsidP="004F109A">
                              <w:r>
                                <w:t>(</w:t>
                              </w:r>
                              <w:proofErr w:type="spellStart"/>
                              <w:r>
                                <w:t>коммер</w:t>
                              </w:r>
                              <w:proofErr w:type="spellEnd"/>
                              <w:r>
                                <w:rPr>
                                  <w:lang w:val="kk-KZ"/>
                                </w:rPr>
                                <w:t>циялық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lang w:val="kk-KZ"/>
                                </w:rPr>
                                <w:t>әкімшілік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4432" y="9196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 flipV="1">
                            <a:off x="7492" y="9016"/>
                            <a:ext cx="10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492" y="9736"/>
                            <a:ext cx="10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 flipH="1">
                            <a:off x="8932" y="10096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012" y="10096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9112" y="11356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232" y="12150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0;margin-top:12.8pt;width:468pt;height:193.7pt;z-index:251659264" coordorigin="2272,8741" coordsize="9360,3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alt="Подпись: Входящие (покупка ТМЗ + Активы)" style="position:absolute;left:2272;top:8779;width:2160;height:1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4F109A" w:rsidRDefault="004F109A" w:rsidP="004F109A">
                        <w:r>
                          <w:rPr>
                            <w:lang w:val="kk-KZ"/>
                          </w:rPr>
                          <w:t xml:space="preserve">Кіретін </w:t>
                        </w:r>
                        <w:r>
                          <w:rPr>
                            <w:color w:val="FF0000"/>
                          </w:rPr>
                          <w:t>(</w:t>
                        </w:r>
                        <w:r>
                          <w:rPr>
                            <w:color w:val="FF0000"/>
                            <w:lang w:val="kk-KZ"/>
                          </w:rPr>
                          <w:t>ТМЗ сатып алу,</w:t>
                        </w:r>
                        <w:r>
                          <w:rPr>
                            <w:color w:val="FF0000"/>
                          </w:rPr>
                          <w:t>п</w:t>
                        </w:r>
                        <w:r>
                          <w:rPr>
                            <w:color w:val="FF0000"/>
                            <w:lang w:val="kk-KZ"/>
                          </w:rPr>
                          <w:t xml:space="preserve"> </w:t>
                        </w:r>
                        <w:r w:rsidRPr="00DE2D14">
                          <w:rPr>
                            <w:lang w:val="kk-KZ"/>
                          </w:rPr>
                          <w:t>Актив ретінде</w:t>
                        </w:r>
                        <w:r>
                          <w:rPr>
                            <w:color w:val="FF0000"/>
                            <w:lang w:val="kk-KZ"/>
                          </w:rPr>
                          <w:t xml:space="preserve"> тіркеледі)</w:t>
                        </w:r>
                      </w:p>
                    </w:txbxContent>
                  </v:textbox>
                </v:shape>
                <v:shape id="Text Box 4" o:spid="_x0000_s1028" type="#_x0000_t202" style="position:absolute;left:5332;top:8741;width:2160;height:1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4F109A" w:rsidRDefault="004F109A" w:rsidP="004F109A">
                        <w:r>
                          <w:rPr>
                            <w:lang w:val="kk-KZ"/>
                          </w:rPr>
                          <w:t>Жұмсалған</w:t>
                        </w:r>
                        <w:r>
                          <w:t xml:space="preserve"> </w:t>
                        </w:r>
                        <w:r w:rsidRPr="00DE2D14">
                          <w:rPr>
                            <w:color w:val="FF0000"/>
                            <w:sz w:val="20"/>
                            <w:szCs w:val="20"/>
                          </w:rPr>
                          <w:t>(</w:t>
                        </w:r>
                        <w:r w:rsidRPr="00DE2D14">
                          <w:rPr>
                            <w:color w:val="FF0000"/>
                            <w:sz w:val="20"/>
                            <w:szCs w:val="20"/>
                            <w:lang w:val="kk-KZ"/>
                          </w:rPr>
                          <w:t xml:space="preserve">босатылған негізгі </w:t>
                        </w:r>
                        <w:r w:rsidRPr="00DE2D14">
                          <w:rPr>
                            <w:color w:val="FF0000"/>
                            <w:sz w:val="20"/>
                            <w:szCs w:val="20"/>
                          </w:rPr>
                          <w:t>материал</w:t>
                        </w:r>
                        <w:r w:rsidRPr="00DE2D14">
                          <w:rPr>
                            <w:color w:val="FF0000"/>
                            <w:sz w:val="20"/>
                            <w:szCs w:val="20"/>
                            <w:lang w:val="kk-KZ"/>
                          </w:rPr>
                          <w:t>дар</w:t>
                        </w:r>
                        <w:r w:rsidRPr="00DE2D14">
                          <w:rPr>
                            <w:color w:val="FF0000"/>
                            <w:sz w:val="20"/>
                            <w:szCs w:val="20"/>
                          </w:rPr>
                          <w:t xml:space="preserve">, </w:t>
                        </w:r>
                        <w:r w:rsidRPr="00DE2D14">
                          <w:rPr>
                            <w:color w:val="FF0000"/>
                            <w:sz w:val="20"/>
                            <w:szCs w:val="20"/>
                            <w:lang w:val="kk-KZ"/>
                          </w:rPr>
                          <w:t>жұмысшылардың ЖА</w:t>
                        </w:r>
                        <w:r w:rsidRPr="00DE2D14">
                          <w:rPr>
                            <w:sz w:val="20"/>
                            <w:szCs w:val="20"/>
                          </w:rPr>
                          <w:t>,</w:t>
                        </w:r>
                        <w:r w:rsidRPr="00DE2D14">
                          <w:rPr>
                            <w:sz w:val="20"/>
                            <w:szCs w:val="20"/>
                            <w:lang w:val="kk-KZ"/>
                          </w:rPr>
                          <w:t xml:space="preserve"> ӨҮШ</w:t>
                        </w:r>
                        <w:r w:rsidRPr="00DE2D14">
                          <w:rPr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Text Box 5" o:spid="_x0000_s1029" type="#_x0000_t202" style="position:absolute;left:8572;top:8741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4F109A" w:rsidRDefault="004F109A" w:rsidP="004F109A">
                        <w:pPr>
                          <w:ind w:left="-112" w:right="-123"/>
                        </w:pPr>
                        <w:r>
                          <w:rPr>
                            <w:lang w:val="kk-KZ"/>
                          </w:rPr>
                          <w:t>АӨ</w:t>
                        </w:r>
                      </w:p>
                    </w:txbxContent>
                  </v:textbox>
                </v:shape>
                <v:shape id="Text Box 6" o:spid="_x0000_s1030" type="#_x0000_t202" style="position:absolute;left:8572;top:9669;width:2340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4F109A" w:rsidRDefault="004F109A" w:rsidP="004F109A">
                        <w:r>
                          <w:rPr>
                            <w:lang w:val="kk-KZ"/>
                          </w:rPr>
                          <w:t xml:space="preserve">Өзіндік </w:t>
                        </w:r>
                        <w:r>
                          <w:rPr>
                            <w:lang w:val="kk-KZ"/>
                          </w:rPr>
                          <w:t>құн</w:t>
                        </w:r>
                        <w:r>
                          <w:t xml:space="preserve"> ГОТОВАЯ ПРОДУКЦИЯ</w:t>
                        </w:r>
                      </w:p>
                    </w:txbxContent>
                  </v:textbox>
                </v:shape>
                <v:shape id="Text Box 7" o:spid="_x0000_s1031" type="#_x0000_t202" style="position:absolute;left:8032;top:10636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<v:textbox>
                    <w:txbxContent>
                      <w:p w:rsidR="004F109A" w:rsidRDefault="004F109A" w:rsidP="004F109A">
                        <w:r>
                          <w:t>Запас</w:t>
                        </w:r>
                        <w:r>
                          <w:rPr>
                            <w:lang w:val="kk-KZ"/>
                          </w:rPr>
                          <w:t>тар</w:t>
                        </w:r>
                      </w:p>
                    </w:txbxContent>
                  </v:textbox>
                </v:shape>
                <v:shape id="Text Box 8" o:spid="_x0000_s1032" type="#_x0000_t202" style="position:absolute;left:9652;top:10636;width:19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4F109A" w:rsidRDefault="004F109A" w:rsidP="004F109A">
                        <w:r>
                          <w:rPr>
                            <w:lang w:val="kk-KZ"/>
                          </w:rPr>
                          <w:t xml:space="preserve">Өткізудің </w:t>
                        </w:r>
                        <w:r>
                          <w:rPr>
                            <w:lang w:val="kk-KZ"/>
                          </w:rPr>
                          <w:t>өзіндік құны</w:t>
                        </w:r>
                      </w:p>
                    </w:txbxContent>
                  </v:textbox>
                </v:shape>
                <v:shape id="Text Box 9" o:spid="_x0000_s1033" type="#_x0000_t202" style="position:absolute;left:8032;top:11895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4F109A" w:rsidRPr="00D845E0" w:rsidRDefault="004F109A" w:rsidP="004F109A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Пайда</w:t>
                        </w:r>
                      </w:p>
                    </w:txbxContent>
                  </v:textbox>
                </v:shape>
                <v:shape id="Text Box 10" o:spid="_x0000_s1034" type="#_x0000_t202" style="position:absolute;left:3892;top:11535;width:234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4F109A" w:rsidRDefault="004F109A" w:rsidP="004F109A">
                        <w:r>
                          <w:rPr>
                            <w:lang w:val="kk-KZ"/>
                          </w:rPr>
                          <w:t>Кезең шығындары</w:t>
                        </w:r>
                      </w:p>
                      <w:p w:rsidR="004F109A" w:rsidRDefault="004F109A" w:rsidP="004F109A">
                        <w:r>
                          <w:t>(</w:t>
                        </w:r>
                        <w:proofErr w:type="spellStart"/>
                        <w:r>
                          <w:t>коммер</w:t>
                        </w:r>
                        <w:proofErr w:type="spellEnd"/>
                        <w:r>
                          <w:rPr>
                            <w:lang w:val="kk-KZ"/>
                          </w:rPr>
                          <w:t>циялық</w:t>
                        </w:r>
                        <w:r>
                          <w:t xml:space="preserve">, </w:t>
                        </w:r>
                        <w:r>
                          <w:rPr>
                            <w:lang w:val="kk-KZ"/>
                          </w:rPr>
                          <w:t>әкімшілік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line id="Line 11" o:spid="_x0000_s1035" style="position:absolute;visibility:visible;mso-wrap-style:square" from="4432,9196" to="5332,9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    <v:stroke endarrow="block"/>
                </v:line>
                <v:line id="Line 12" o:spid="_x0000_s1036" style="position:absolute;flip:y;visibility:visible;mso-wrap-style:square" from="7492,9016" to="8572,9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Mt6cMAAADbAAAADwAAAGRycy9kb3ducmV2LnhtbESPQWvCQBCF74X+h2UKXoJuVCg1ukpb&#10;FYTiQevB45Adk9DsbMiOGv+9Kwi9zfDe9+bNbNG5Wl2oDZVnA8NBCoo497biwsDhd93/ABUE2WLt&#10;mQzcKMBi/voyw8z6K+/ospdCxRAOGRooRZpM65CX5DAMfEMctZNvHUpc20LbFq8x3NV6lKbv2mHF&#10;8UKJDX2XlP/tzy7WWG95OR4nX04nyYRWR/lJtRjTe+s+p6CEOvk3P+mNjdwQHr/EAf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TLenDAAAA2wAAAA8AAAAAAAAAAAAA&#10;AAAAoQIAAGRycy9kb3ducmV2LnhtbFBLBQYAAAAABAAEAPkAAACRAwAAAAA=&#10;">
                  <v:stroke endarrow="block"/>
                </v:line>
                <v:line id="Line 13" o:spid="_x0000_s1037" style="position:absolute;visibility:visible;mso-wrap-style:square" from="7492,9736" to="8572,9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    <v:stroke endarrow="block"/>
                </v:line>
                <v:line id="Line 14" o:spid="_x0000_s1038" style="position:absolute;flip:x;visibility:visible;mso-wrap-style:square" from="8932,10096" to="9112,10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    <v:stroke endarrow="block"/>
                </v:line>
                <v:line id="Line 15" o:spid="_x0000_s1039" style="position:absolute;visibility:visible;mso-wrap-style:square" from="10012,10096" to="10192,10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6" o:spid="_x0000_s1040" style="position:absolute;flip:x;visibility:visible;mso-wrap-style:square" from="9112,11356" to="9832,11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<v:stroke endarrow="block"/>
                </v:line>
                <v:line id="Line 17" o:spid="_x0000_s1041" style="position:absolute;visibility:visible;mso-wrap-style:square" from="6232,12150" to="8032,12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    <v:stroke endarrow="block"/>
                </v:line>
              </v:group>
            </w:pict>
          </mc:Fallback>
        </mc:AlternateContent>
      </w: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5F2096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C31F11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C31F11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Жарты бөлігі запастарда қалатын өндірістік шығындармен (жұмсалатын шығындар) салыстырғанда коммерциялық және әкімшілік шығындар өнімді өткізуге бағыттталғандықтан олар пайда есеінде толық ескеріледі (яғни шегеріледі), 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</w:p>
    <w:p w:rsidR="004F109A" w:rsidRPr="00C31F11" w:rsidRDefault="004F109A" w:rsidP="004F109A">
      <w:pPr>
        <w:tabs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Мақсаттарға байланысты шығындардың көптеген жіктелуі жүргізіледі: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</w:pPr>
      <w:r w:rsidRPr="00C31F11">
        <w:t xml:space="preserve">- </w:t>
      </w:r>
      <w:r w:rsidRPr="00C31F11">
        <w:rPr>
          <w:lang w:val="kk-KZ"/>
        </w:rPr>
        <w:t>құрамы бойынша</w:t>
      </w:r>
    </w:p>
    <w:p w:rsidR="004F109A" w:rsidRPr="00C31F11" w:rsidRDefault="004F109A" w:rsidP="004F109A">
      <w:pPr>
        <w:numPr>
          <w:ilvl w:val="0"/>
          <w:numId w:val="1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 xml:space="preserve">Нақты </w:t>
      </w:r>
      <w:r w:rsidRPr="00C31F11">
        <w:t xml:space="preserve"> </w:t>
      </w:r>
    </w:p>
    <w:p w:rsidR="004F109A" w:rsidRPr="00C31F11" w:rsidRDefault="004F109A" w:rsidP="004F109A">
      <w:pPr>
        <w:numPr>
          <w:ilvl w:val="0"/>
          <w:numId w:val="1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Жоспарлы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</w:pPr>
      <w:r w:rsidRPr="00C31F11">
        <w:t xml:space="preserve">- </w:t>
      </w:r>
      <w:r w:rsidRPr="00C31F11">
        <w:rPr>
          <w:lang w:val="kk-KZ"/>
        </w:rPr>
        <w:t>өнімнің өзіндік құнына енгізілу бойынша</w:t>
      </w:r>
    </w:p>
    <w:p w:rsidR="004F109A" w:rsidRPr="00C31F11" w:rsidRDefault="004F109A" w:rsidP="004F109A">
      <w:pPr>
        <w:numPr>
          <w:ilvl w:val="0"/>
          <w:numId w:val="2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Тікелей</w:t>
      </w:r>
    </w:p>
    <w:p w:rsidR="004F109A" w:rsidRPr="00C31F11" w:rsidRDefault="004F109A" w:rsidP="004F109A">
      <w:pPr>
        <w:numPr>
          <w:ilvl w:val="0"/>
          <w:numId w:val="2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Жанама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</w:pPr>
      <w:r w:rsidRPr="00C31F11">
        <w:t xml:space="preserve">- </w:t>
      </w:r>
      <w:r w:rsidRPr="00C31F11">
        <w:rPr>
          <w:lang w:val="kk-KZ"/>
        </w:rPr>
        <w:t>Пайдаға енгізілу дәрежесі бойынша</w:t>
      </w:r>
    </w:p>
    <w:p w:rsidR="004F109A" w:rsidRPr="00C31F11" w:rsidRDefault="004F109A" w:rsidP="004F109A">
      <w:pPr>
        <w:numPr>
          <w:ilvl w:val="1"/>
          <w:numId w:val="2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Өнім</w:t>
      </w:r>
    </w:p>
    <w:p w:rsidR="004F109A" w:rsidRPr="00C31F11" w:rsidRDefault="004F109A" w:rsidP="004F109A">
      <w:pPr>
        <w:numPr>
          <w:ilvl w:val="1"/>
          <w:numId w:val="2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Кезең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</w:pPr>
      <w:r w:rsidRPr="00C31F11">
        <w:t xml:space="preserve">- </w:t>
      </w:r>
      <w:r w:rsidRPr="00C31F11">
        <w:rPr>
          <w:lang w:val="kk-KZ"/>
        </w:rPr>
        <w:t>басқару қызметтері бойынша</w:t>
      </w:r>
    </w:p>
    <w:p w:rsidR="004F109A" w:rsidRPr="00C31F11" w:rsidRDefault="004F109A" w:rsidP="004F109A">
      <w:pPr>
        <w:numPr>
          <w:ilvl w:val="0"/>
          <w:numId w:val="3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Өндірістік</w:t>
      </w:r>
    </w:p>
    <w:p w:rsidR="004F109A" w:rsidRPr="00C31F11" w:rsidRDefault="004F109A" w:rsidP="004F109A">
      <w:pPr>
        <w:numPr>
          <w:ilvl w:val="0"/>
          <w:numId w:val="3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Әкімшілік</w:t>
      </w:r>
    </w:p>
    <w:p w:rsidR="004F109A" w:rsidRPr="00C31F11" w:rsidRDefault="004F109A" w:rsidP="004F109A">
      <w:pPr>
        <w:numPr>
          <w:ilvl w:val="0"/>
          <w:numId w:val="3"/>
        </w:numPr>
        <w:tabs>
          <w:tab w:val="left" w:pos="4140"/>
        </w:tabs>
        <w:ind w:left="0" w:firstLine="570"/>
        <w:jc w:val="both"/>
      </w:pPr>
      <w:proofErr w:type="spellStart"/>
      <w:r w:rsidRPr="00C31F11">
        <w:t>Коммер</w:t>
      </w:r>
      <w:proofErr w:type="spellEnd"/>
      <w:r w:rsidRPr="00C31F11">
        <w:rPr>
          <w:lang w:val="kk-KZ"/>
        </w:rPr>
        <w:t>циялық</w:t>
      </w:r>
      <w:r w:rsidRPr="00C31F11">
        <w:t>е (</w:t>
      </w:r>
      <w:r w:rsidRPr="00C31F11">
        <w:rPr>
          <w:lang w:val="kk-KZ"/>
        </w:rPr>
        <w:t>өткізу шығындары</w:t>
      </w:r>
      <w:r w:rsidRPr="00C31F11">
        <w:t>)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</w:pPr>
      <w:r w:rsidRPr="00C31F11">
        <w:t xml:space="preserve">- </w:t>
      </w:r>
      <w:r w:rsidRPr="00C31F11">
        <w:rPr>
          <w:lang w:val="kk-KZ"/>
        </w:rPr>
        <w:t>орташалау дәрежесі бойынша</w:t>
      </w:r>
    </w:p>
    <w:p w:rsidR="004F109A" w:rsidRPr="00C31F11" w:rsidRDefault="004F109A" w:rsidP="004F109A">
      <w:pPr>
        <w:numPr>
          <w:ilvl w:val="0"/>
          <w:numId w:val="4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Жалпы</w:t>
      </w:r>
    </w:p>
    <w:p w:rsidR="004F109A" w:rsidRPr="00C31F11" w:rsidRDefault="004F109A" w:rsidP="004F109A">
      <w:pPr>
        <w:numPr>
          <w:ilvl w:val="0"/>
          <w:numId w:val="4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Орташа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</w:pPr>
      <w:r w:rsidRPr="00C31F11">
        <w:t xml:space="preserve">- </w:t>
      </w:r>
      <w:r w:rsidRPr="00C31F11">
        <w:rPr>
          <w:lang w:val="kk-KZ"/>
        </w:rPr>
        <w:t>өндіріс көлеміне қатынасы бойынша</w:t>
      </w:r>
    </w:p>
    <w:p w:rsidR="004F109A" w:rsidRPr="00C31F11" w:rsidRDefault="004F109A" w:rsidP="004F109A">
      <w:pPr>
        <w:numPr>
          <w:ilvl w:val="0"/>
          <w:numId w:val="5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Тұрақты</w:t>
      </w:r>
    </w:p>
    <w:p w:rsidR="004F109A" w:rsidRPr="00C31F11" w:rsidRDefault="004F109A" w:rsidP="004F109A">
      <w:pPr>
        <w:numPr>
          <w:ilvl w:val="0"/>
          <w:numId w:val="5"/>
        </w:numPr>
        <w:tabs>
          <w:tab w:val="left" w:pos="4140"/>
        </w:tabs>
        <w:ind w:left="0" w:firstLine="570"/>
        <w:jc w:val="both"/>
      </w:pPr>
      <w:r w:rsidRPr="00C31F11">
        <w:rPr>
          <w:lang w:val="kk-KZ"/>
        </w:rPr>
        <w:t>Ауыспалы</w:t>
      </w:r>
    </w:p>
    <w:p w:rsidR="004F109A" w:rsidRPr="00C31F11" w:rsidRDefault="004F109A" w:rsidP="004F109A">
      <w:pPr>
        <w:tabs>
          <w:tab w:val="left" w:pos="4140"/>
        </w:tabs>
        <w:ind w:firstLine="570"/>
        <w:jc w:val="both"/>
      </w:pPr>
    </w:p>
    <w:p w:rsidR="004F109A" w:rsidRPr="00C31F11" w:rsidRDefault="004F109A" w:rsidP="004F109A">
      <w:pPr>
        <w:tabs>
          <w:tab w:val="left" w:pos="4140"/>
        </w:tabs>
        <w:ind w:firstLine="570"/>
        <w:rPr>
          <w:i/>
          <w:iCs/>
          <w:lang w:val="kk-KZ"/>
        </w:rPr>
      </w:pPr>
      <w:r w:rsidRPr="008A73DE">
        <w:rPr>
          <w:iCs/>
          <w:lang w:val="kk-KZ"/>
        </w:rPr>
        <w:t>Шешім қабылдауға арналған шығындар жіктемесі</w:t>
      </w:r>
      <w:r>
        <w:rPr>
          <w:iCs/>
          <w:lang w:val="kk-KZ"/>
        </w:rPr>
        <w:t>: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Инкременттік – өсімдік шығындар.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Релеванттық – шешім қабылдауда назарға алынатын шығындар, яғни шешім қабылдауға тәуелді өзгертілетін шығындар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Иррелеванттық немесе релеванттық емес шығындар -  шешім қабылдауда назарға алынбайтын шығындар, яғни шешім қабылдауға тәуелді өзгертілмейтін шығындар.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Баламалы (альтернативті) – басқа баламалы шешімді қабылдау үшін жоғалтылған пайда.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lastRenderedPageBreak/>
        <w:t xml:space="preserve">Қайтарымсыз – ертеде жұмсалған шығындар және олар шешім қабылдауда назарға алынбайды. 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Түзетілетін – басқадай басқарушылық шешім қабылдау арқылы жұмсамауға болатын шығындар. 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Түзетілмейтін – жұмсамауға болмайтын шығындар.</w:t>
      </w:r>
    </w:p>
    <w:p w:rsidR="004F109A" w:rsidRPr="00C31F11" w:rsidRDefault="004F109A" w:rsidP="004F109A">
      <w:pPr>
        <w:tabs>
          <w:tab w:val="left" w:pos="720"/>
          <w:tab w:val="left" w:pos="4140"/>
        </w:tabs>
        <w:ind w:firstLine="570"/>
        <w:jc w:val="both"/>
        <w:rPr>
          <w:lang w:val="kk-KZ"/>
        </w:rPr>
      </w:pPr>
      <w:r w:rsidRPr="00C31F11">
        <w:rPr>
          <w:lang w:val="kk-KZ"/>
        </w:rPr>
        <w:t>Реттелетін – жауапкершілік орталықтары бойынша тіркелетін шығындар, нақты жауапкершілік орталығы үшін реттелетін шығын ретінде жіктеледі, яғни осы құрылымдық бөлімшенің менеджері әсер ете алатыг шығындар.</w:t>
      </w:r>
    </w:p>
    <w:p w:rsidR="004F109A" w:rsidRPr="00C31F11" w:rsidRDefault="004F109A" w:rsidP="004F109A">
      <w:pPr>
        <w:rPr>
          <w:lang w:val="kk-KZ"/>
        </w:rPr>
      </w:pPr>
    </w:p>
    <w:p w:rsidR="0075090E" w:rsidRPr="004F109A" w:rsidRDefault="0075090E">
      <w:pPr>
        <w:rPr>
          <w:lang w:val="kk-KZ"/>
        </w:rPr>
      </w:pPr>
      <w:bookmarkStart w:id="0" w:name="_GoBack"/>
      <w:bookmarkEnd w:id="0"/>
    </w:p>
    <w:sectPr w:rsidR="0075090E" w:rsidRPr="004F1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47C"/>
    <w:multiLevelType w:val="hybridMultilevel"/>
    <w:tmpl w:val="F2F2EE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C859DF"/>
    <w:multiLevelType w:val="hybridMultilevel"/>
    <w:tmpl w:val="20A603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AF4845"/>
    <w:multiLevelType w:val="hybridMultilevel"/>
    <w:tmpl w:val="89DAF0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5E21B4"/>
    <w:multiLevelType w:val="hybridMultilevel"/>
    <w:tmpl w:val="A8041D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BC616C"/>
    <w:multiLevelType w:val="hybridMultilevel"/>
    <w:tmpl w:val="61A6A35C"/>
    <w:lvl w:ilvl="0" w:tplc="1D8028FA">
      <w:start w:val="2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5D3B7576"/>
    <w:multiLevelType w:val="hybridMultilevel"/>
    <w:tmpl w:val="23A25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BC0EFC"/>
    <w:multiLevelType w:val="hybridMultilevel"/>
    <w:tmpl w:val="18944354"/>
    <w:lvl w:ilvl="0" w:tplc="FFFFFFFF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09A"/>
    <w:rsid w:val="004F109A"/>
    <w:rsid w:val="0075090E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26F43-79B6-42DF-9588-12DFDCA94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0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F109A"/>
    <w:pPr>
      <w:ind w:firstLine="570"/>
      <w:jc w:val="center"/>
    </w:pPr>
    <w:rPr>
      <w:b/>
      <w:sz w:val="28"/>
      <w:szCs w:val="28"/>
    </w:rPr>
  </w:style>
  <w:style w:type="character" w:customStyle="1" w:styleId="a4">
    <w:name w:val="Название Знак"/>
    <w:basedOn w:val="a0"/>
    <w:link w:val="a3"/>
    <w:rsid w:val="004F109A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3">
    <w:name w:val="Body Text Indent 3"/>
    <w:basedOn w:val="a"/>
    <w:link w:val="30"/>
    <w:rsid w:val="004F109A"/>
    <w:pPr>
      <w:tabs>
        <w:tab w:val="left" w:pos="-1980"/>
      </w:tabs>
      <w:ind w:firstLine="360"/>
      <w:jc w:val="both"/>
    </w:pPr>
    <w:rPr>
      <w:szCs w:val="28"/>
    </w:rPr>
  </w:style>
  <w:style w:type="character" w:customStyle="1" w:styleId="30">
    <w:name w:val="Основной текст с отступом 3 Знак"/>
    <w:basedOn w:val="a0"/>
    <w:link w:val="3"/>
    <w:rsid w:val="004F109A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5">
    <w:name w:val="List Paragraph"/>
    <w:basedOn w:val="a"/>
    <w:uiPriority w:val="34"/>
    <w:qFormat/>
    <w:rsid w:val="004F10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552</Words>
  <Characters>3151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2020-10-31T12:30:00Z</dcterms:created>
  <dcterms:modified xsi:type="dcterms:W3CDTF">2020-10-31T12:31:00Z</dcterms:modified>
</cp:coreProperties>
</file>